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2" w:rsidRDefault="00DF5D92" w:rsidP="00DF5D92">
      <w:pPr>
        <w:pStyle w:val="1"/>
        <w:spacing w:befor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F5D92" w:rsidRPr="00406008" w:rsidRDefault="00DF5D92" w:rsidP="00DF5D92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0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DF5D92" w:rsidRPr="00406008" w:rsidRDefault="00DF5D92" w:rsidP="00DF5D92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0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АЛЕКСЕЕВСКОГО СЕЛЬСКОГО ПОСЕЛЕНИЯ </w:t>
      </w:r>
    </w:p>
    <w:p w:rsidR="00DF5D92" w:rsidRPr="00406008" w:rsidRDefault="00DF5D92" w:rsidP="00DF5D92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008">
        <w:rPr>
          <w:rFonts w:ascii="Times New Roman" w:hAnsi="Times New Roman" w:cs="Times New Roman"/>
          <w:b/>
          <w:color w:val="000000"/>
          <w:sz w:val="28"/>
          <w:szCs w:val="28"/>
        </w:rPr>
        <w:t>МОСКАЛЕНСКОГО  МУНИЦИПАЛЬНОГО РАЙОНА</w:t>
      </w:r>
    </w:p>
    <w:p w:rsidR="00DF5D92" w:rsidRDefault="00DF5D92" w:rsidP="00DF5D92">
      <w:r w:rsidRPr="0040600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</w:t>
      </w:r>
      <w:r w:rsidRPr="00406008">
        <w:rPr>
          <w:b/>
          <w:color w:val="000000"/>
          <w:sz w:val="28"/>
          <w:szCs w:val="28"/>
        </w:rPr>
        <w:t>ОМСКОЙ ОБЛАСТИ</w:t>
      </w:r>
    </w:p>
    <w:p w:rsidR="00DF5D92" w:rsidRPr="00DF5D92" w:rsidRDefault="00DF5D92" w:rsidP="00DF5D92">
      <w:pPr>
        <w:tabs>
          <w:tab w:val="left" w:pos="3631"/>
        </w:tabs>
      </w:pPr>
      <w:r>
        <w:tab/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DF5D92" w:rsidRPr="001149E5" w:rsidTr="00DF5D92">
        <w:trPr>
          <w:trHeight w:val="382"/>
        </w:trPr>
        <w:tc>
          <w:tcPr>
            <w:tcW w:w="9498" w:type="dxa"/>
            <w:shd w:val="clear" w:color="auto" w:fill="auto"/>
          </w:tcPr>
          <w:p w:rsidR="00DF5D92" w:rsidRPr="001149E5" w:rsidRDefault="00DF5D92" w:rsidP="0017600B">
            <w:pPr>
              <w:keepNext/>
              <w:widowControl w:val="0"/>
              <w:suppressAutoHyphens/>
              <w:snapToGrid w:val="0"/>
              <w:jc w:val="center"/>
              <w:textAlignment w:val="baseline"/>
              <w:rPr>
                <w:rFonts w:eastAsia="Lucida Sans Unicode" w:cs="Tahoma"/>
                <w:kern w:val="1"/>
                <w:lang w:eastAsia="ar-SA"/>
              </w:rPr>
            </w:pPr>
            <w:r w:rsidRPr="001149E5">
              <w:rPr>
                <w:rFonts w:eastAsia="Lucida Sans Unicode" w:cs="Tahoma"/>
                <w:b/>
                <w:bCs/>
                <w:iCs/>
                <w:kern w:val="1"/>
                <w:sz w:val="26"/>
                <w:szCs w:val="26"/>
                <w:lang w:eastAsia="ar-SA"/>
              </w:rPr>
              <w:t>ПОСТАНОВЛЕНИЕ</w:t>
            </w:r>
          </w:p>
        </w:tc>
      </w:tr>
      <w:tr w:rsidR="00DF5D92" w:rsidRPr="00C83CB9" w:rsidTr="00DF5D92">
        <w:trPr>
          <w:trHeight w:val="299"/>
        </w:trPr>
        <w:tc>
          <w:tcPr>
            <w:tcW w:w="9498" w:type="dxa"/>
            <w:shd w:val="clear" w:color="auto" w:fill="auto"/>
          </w:tcPr>
          <w:p w:rsidR="00DF5D92" w:rsidRPr="00C83CB9" w:rsidRDefault="00DF5D92" w:rsidP="0017600B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Lucida Sans Unicode"/>
                <w:bCs/>
                <w:iCs/>
                <w:kern w:val="1"/>
                <w:sz w:val="26"/>
                <w:szCs w:val="26"/>
                <w:lang w:eastAsia="ar-SA"/>
              </w:rPr>
            </w:pPr>
          </w:p>
          <w:p w:rsidR="00DF5D92" w:rsidRPr="00C83CB9" w:rsidRDefault="00DF5D92" w:rsidP="0017600B">
            <w:pPr>
              <w:widowControl w:val="0"/>
              <w:suppressAutoHyphens/>
              <w:jc w:val="both"/>
              <w:textAlignment w:val="baseline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 w:rsidRPr="00C83CB9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«</w:t>
            </w:r>
            <w:r w:rsidR="009336A4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11</w:t>
            </w:r>
            <w:r w:rsidRPr="00C83CB9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» ноября 2022 года</w:t>
            </w:r>
            <w:r w:rsidRPr="00C83CB9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ab/>
              <w:t xml:space="preserve">                                     </w:t>
            </w:r>
            <w:r w:rsidR="00BE15D8" w:rsidRPr="00C83CB9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                         </w:t>
            </w:r>
            <w:r w:rsidRPr="00C83CB9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                     №</w:t>
            </w:r>
            <w:r w:rsidR="009336A4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 83</w:t>
            </w:r>
          </w:p>
          <w:p w:rsidR="00DF5D92" w:rsidRPr="00C83CB9" w:rsidRDefault="00DF5D92" w:rsidP="0017600B">
            <w:pPr>
              <w:widowControl w:val="0"/>
              <w:suppressAutoHyphens/>
              <w:jc w:val="both"/>
              <w:textAlignment w:val="baseline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</w:p>
          <w:p w:rsidR="00DF5D92" w:rsidRPr="00C83CB9" w:rsidRDefault="00DF5D92" w:rsidP="00DF5D92">
            <w:pPr>
              <w:widowControl w:val="0"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C83CB9">
              <w:rPr>
                <w:sz w:val="28"/>
                <w:szCs w:val="28"/>
              </w:rPr>
              <w:t>О внесении изменений в постановление главы Алексеевского сельского поселения Москаленского муниципального района Омской области от 09.01.2018г. №2 «Об утверждении Положения о комиссии по соблюдению требований к служебному поведению муниципальных служащих и урегулированию конфликта интересов в  администрации Алексеевского сельского поселения Москаленского муниципального района Омской области</w:t>
            </w:r>
          </w:p>
          <w:p w:rsidR="00DF5D92" w:rsidRPr="00C83CB9" w:rsidRDefault="00DF5D92" w:rsidP="00DF5D92">
            <w:pPr>
              <w:widowControl w:val="0"/>
              <w:suppressAutoHyphens/>
              <w:jc w:val="center"/>
              <w:textAlignment w:val="baseline"/>
              <w:rPr>
                <w:rFonts w:eastAsia="Lucida Sans Unicode" w:cs="Tahoma"/>
                <w:kern w:val="1"/>
                <w:lang w:eastAsia="ar-SA"/>
              </w:rPr>
            </w:pPr>
          </w:p>
        </w:tc>
      </w:tr>
    </w:tbl>
    <w:p w:rsidR="00DF5D92" w:rsidRPr="001149E5" w:rsidRDefault="00DF5D92" w:rsidP="00DF5D92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ab/>
      </w:r>
      <w:proofErr w:type="gramStart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В соответствии с Конституцией Российской Федерации, Федеральным законом от 25 декабря 2008 года № 273-ФЗ «О противодействии коррупции», руководствуясь Федеральным законом от 2 марта 2007 года № 25-ФЗ «О муниципальной службе в Российской Федерации», Указом Президента РФ от 25.04.2022 № 232 «О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Федерации», Уставом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 w:rsidRPr="00DF5D92">
        <w:rPr>
          <w:sz w:val="28"/>
          <w:szCs w:val="28"/>
        </w:rPr>
        <w:t>Алексеевского сельского поселения</w:t>
      </w:r>
      <w:proofErr w:type="gramEnd"/>
      <w:r w:rsidRPr="00DF5D92">
        <w:rPr>
          <w:sz w:val="28"/>
          <w:szCs w:val="28"/>
        </w:rPr>
        <w:t xml:space="preserve"> Москаленского муниципального района Омской области</w:t>
      </w:r>
    </w:p>
    <w:p w:rsidR="00DF5D92" w:rsidRPr="001149E5" w:rsidRDefault="00DF5D92" w:rsidP="00DF5D92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2"/>
          <w:lang w:eastAsia="en-US" w:bidi="en-US"/>
        </w:rPr>
      </w:pPr>
      <w:r w:rsidRPr="001149E5">
        <w:rPr>
          <w:rFonts w:eastAsia="Lucida Sans Unicode" w:cs="Tahoma"/>
          <w:color w:val="000000"/>
          <w:sz w:val="22"/>
          <w:lang w:eastAsia="en-US" w:bidi="en-US"/>
        </w:rPr>
        <w:t xml:space="preserve"> </w:t>
      </w:r>
    </w:p>
    <w:p w:rsidR="00DF5D92" w:rsidRPr="001149E5" w:rsidRDefault="00DF5D92" w:rsidP="00DF5D92">
      <w:pPr>
        <w:widowControl w:val="0"/>
        <w:tabs>
          <w:tab w:val="left" w:pos="720"/>
        </w:tabs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proofErr w:type="gramStart"/>
      <w:r w:rsidRPr="001149E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П</w:t>
      </w:r>
      <w:proofErr w:type="gramEnd"/>
      <w:r w:rsidRPr="001149E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О С Т А Н О В Л Я Ю:</w:t>
      </w:r>
    </w:p>
    <w:p w:rsidR="00DF5D92" w:rsidRPr="001149E5" w:rsidRDefault="00DF5D92" w:rsidP="00DF5D92">
      <w:pPr>
        <w:widowControl w:val="0"/>
        <w:tabs>
          <w:tab w:val="left" w:pos="720"/>
        </w:tabs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DF5D92" w:rsidRPr="001149E5" w:rsidRDefault="00DF5D92" w:rsidP="00BE15D8">
      <w:pPr>
        <w:widowControl w:val="0"/>
        <w:suppressAutoHyphens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>Пункт 1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4</w:t>
      </w: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.5 Положения о комиссии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 w:rsidRPr="00DF5D92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 администрации Алексеевского сельского поселения Москаленского муниципального района Омской области</w:t>
      </w: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, утвержденного постановлением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главы </w:t>
      </w:r>
      <w:r w:rsidRPr="00DF5D92">
        <w:rPr>
          <w:sz w:val="28"/>
          <w:szCs w:val="28"/>
        </w:rPr>
        <w:t>Алексеевского сельского поселения Москаленского муниципального района Омской области</w:t>
      </w: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от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09.01.2018</w:t>
      </w: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№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2</w:t>
      </w: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изложить в следующей редакции:</w:t>
      </w:r>
    </w:p>
    <w:p w:rsidR="00DF5D92" w:rsidRPr="001149E5" w:rsidRDefault="00DF5D92" w:rsidP="00DF5D92">
      <w:pPr>
        <w:widowControl w:val="0"/>
        <w:tabs>
          <w:tab w:val="left" w:pos="720"/>
        </w:tabs>
        <w:suppressAutoHyphens/>
        <w:ind w:firstLine="720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«1</w:t>
      </w:r>
      <w:r w:rsidR="00BE15D8">
        <w:rPr>
          <w:rFonts w:eastAsia="Lucida Sans Unicode" w:cs="Tahoma"/>
          <w:color w:val="000000"/>
          <w:sz w:val="28"/>
          <w:szCs w:val="28"/>
          <w:lang w:eastAsia="en-US" w:bidi="en-US"/>
        </w:rPr>
        <w:t>4</w:t>
      </w: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.5. </w:t>
      </w:r>
      <w:proofErr w:type="gramStart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</w:t>
      </w:r>
      <w:proofErr w:type="spellStart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spellEnd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" пункта 12 настоящего Положения, д</w:t>
      </w:r>
      <w:r w:rsidR="00BE15D8">
        <w:rPr>
          <w:rFonts w:eastAsia="Lucida Sans Unicode" w:cs="Tahoma"/>
          <w:color w:val="000000"/>
          <w:sz w:val="28"/>
          <w:szCs w:val="28"/>
          <w:lang w:eastAsia="en-US" w:bidi="en-US"/>
        </w:rPr>
        <w:t>олжностные лица кадрового</w:t>
      </w: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обеспечения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пояснения.</w:t>
      </w:r>
      <w:proofErr w:type="gramEnd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Глава </w:t>
      </w:r>
      <w:r w:rsidR="00BE15D8">
        <w:rPr>
          <w:rFonts w:eastAsia="Lucida Sans Unicode" w:cs="Tahoma"/>
          <w:color w:val="000000"/>
          <w:sz w:val="28"/>
          <w:szCs w:val="28"/>
          <w:lang w:eastAsia="en-US" w:bidi="en-US"/>
        </w:rPr>
        <w:t>администрации</w:t>
      </w: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может направлять в установленном порядке запросы в государственные органы, органы местного самоуправления и </w:t>
      </w: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lastRenderedPageBreak/>
        <w:t>заинтересованные организации, использовать государственную информационную систему в области противодействия коррупции "Посейдон". Обращение или уведомление, а также заключение и другие материалы в течение семи рабочих дней со дня поступления обращения или уведомления в отдел правового обеспечения Администрации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.».</w:t>
      </w:r>
      <w:proofErr w:type="gramEnd"/>
    </w:p>
    <w:p w:rsidR="00DF5D92" w:rsidRPr="001149E5" w:rsidRDefault="00BE15D8" w:rsidP="00DF5D92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 xml:space="preserve">2. Настоящее постановление </w:t>
      </w:r>
      <w:r w:rsidR="00DF5D92"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DF5D92" w:rsidRPr="001149E5" w:rsidRDefault="00DF5D92" w:rsidP="00DF5D92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ab/>
      </w:r>
      <w:r w:rsidR="00BE15D8">
        <w:rPr>
          <w:rFonts w:eastAsia="Lucida Sans Unicode" w:cs="Tahoma"/>
          <w:color w:val="000000"/>
          <w:sz w:val="28"/>
          <w:szCs w:val="28"/>
          <w:lang w:eastAsia="en-US" w:bidi="en-US"/>
        </w:rPr>
        <w:t>3</w:t>
      </w: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. </w:t>
      </w:r>
      <w:proofErr w:type="gramStart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Контроль за</w:t>
      </w:r>
      <w:proofErr w:type="gramEnd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исполнением настоящего </w:t>
      </w:r>
      <w:r w:rsidR="00BE15D8">
        <w:rPr>
          <w:rFonts w:eastAsia="Lucida Sans Unicode" w:cs="Tahoma"/>
          <w:color w:val="000000"/>
          <w:sz w:val="28"/>
          <w:szCs w:val="28"/>
          <w:lang w:eastAsia="en-US" w:bidi="en-US"/>
        </w:rPr>
        <w:t>постановления оставляю за собой.</w:t>
      </w:r>
    </w:p>
    <w:p w:rsidR="00DF5D92" w:rsidRPr="001149E5" w:rsidRDefault="00DF5D92" w:rsidP="00DF5D92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</w:t>
      </w:r>
    </w:p>
    <w:p w:rsidR="00BE15D8" w:rsidRDefault="00DF5D92" w:rsidP="00DF5D9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Глава </w:t>
      </w:r>
      <w:r w:rsidR="00BE15D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proofErr w:type="gramStart"/>
      <w:r w:rsidR="00BE15D8">
        <w:rPr>
          <w:rFonts w:eastAsia="Lucida Sans Unicode" w:cs="Tahoma"/>
          <w:color w:val="000000"/>
          <w:sz w:val="28"/>
          <w:szCs w:val="28"/>
          <w:lang w:eastAsia="en-US" w:bidi="en-US"/>
        </w:rPr>
        <w:t>Алексеевского</w:t>
      </w:r>
      <w:proofErr w:type="gramEnd"/>
      <w:r w:rsidR="00BE15D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</w:p>
    <w:p w:rsidR="00DF5D92" w:rsidRPr="001149E5" w:rsidRDefault="00BE15D8" w:rsidP="00DF5D9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сельского поселения                                                        С.А.Кузнецов</w:t>
      </w:r>
    </w:p>
    <w:p w:rsidR="00DF5D92" w:rsidRPr="001149E5" w:rsidRDefault="00DF5D92" w:rsidP="00DF5D92">
      <w:pPr>
        <w:widowControl w:val="0"/>
        <w:suppressAutoHyphens/>
        <w:autoSpaceDE w:val="0"/>
        <w:ind w:left="5663"/>
        <w:rPr>
          <w:rFonts w:eastAsia="Lucida Sans Unicode"/>
          <w:i/>
          <w:iCs/>
          <w:color w:val="000000"/>
          <w:sz w:val="28"/>
          <w:szCs w:val="28"/>
          <w:lang w:eastAsia="en-US" w:bidi="en-US"/>
        </w:rPr>
      </w:pPr>
    </w:p>
    <w:p w:rsidR="00DF5D92" w:rsidRPr="00374C2F" w:rsidRDefault="00DF5D92" w:rsidP="00DF5D92">
      <w:pPr>
        <w:widowControl w:val="0"/>
        <w:autoSpaceDE w:val="0"/>
        <w:autoSpaceDN w:val="0"/>
        <w:adjustRightInd w:val="0"/>
        <w:ind w:firstLine="540"/>
        <w:jc w:val="both"/>
      </w:pPr>
    </w:p>
    <w:p w:rsidR="00DF5D92" w:rsidRPr="00374C2F" w:rsidRDefault="00DF5D92" w:rsidP="00DF5D92">
      <w:pPr>
        <w:widowControl w:val="0"/>
        <w:autoSpaceDE w:val="0"/>
        <w:autoSpaceDN w:val="0"/>
        <w:adjustRightInd w:val="0"/>
        <w:ind w:firstLine="540"/>
        <w:jc w:val="both"/>
      </w:pPr>
    </w:p>
    <w:p w:rsidR="00DF5D92" w:rsidRPr="007F0121" w:rsidRDefault="00DF5D92" w:rsidP="00DF5D92">
      <w:pPr>
        <w:spacing w:line="240" w:lineRule="exact"/>
        <w:jc w:val="center"/>
        <w:rPr>
          <w:spacing w:val="2"/>
          <w:sz w:val="28"/>
          <w:szCs w:val="28"/>
        </w:rPr>
      </w:pPr>
    </w:p>
    <w:p w:rsidR="00F839D7" w:rsidRPr="00DF5D92" w:rsidRDefault="00F839D7" w:rsidP="00DF5D92">
      <w:pPr>
        <w:tabs>
          <w:tab w:val="left" w:pos="3631"/>
        </w:tabs>
      </w:pPr>
    </w:p>
    <w:sectPr w:rsidR="00F839D7" w:rsidRPr="00DF5D92" w:rsidSect="00F8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F5D92"/>
    <w:rsid w:val="003937DB"/>
    <w:rsid w:val="004F2391"/>
    <w:rsid w:val="00586A04"/>
    <w:rsid w:val="00607290"/>
    <w:rsid w:val="0077232D"/>
    <w:rsid w:val="008D6748"/>
    <w:rsid w:val="009336A4"/>
    <w:rsid w:val="00A04F8D"/>
    <w:rsid w:val="00BE15D8"/>
    <w:rsid w:val="00C83CB9"/>
    <w:rsid w:val="00D205D7"/>
    <w:rsid w:val="00DD512B"/>
    <w:rsid w:val="00DF5D92"/>
    <w:rsid w:val="00F8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D92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92"/>
    <w:rPr>
      <w:rFonts w:ascii="Arial" w:eastAsia="Times New Roman" w:hAnsi="Arial" w:cs="Arial"/>
      <w:sz w:val="24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2022-11-09T05:06:00Z</cp:lastPrinted>
  <dcterms:created xsi:type="dcterms:W3CDTF">2022-11-09T04:30:00Z</dcterms:created>
  <dcterms:modified xsi:type="dcterms:W3CDTF">2022-11-11T05:24:00Z</dcterms:modified>
</cp:coreProperties>
</file>