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4A" w:rsidRPr="004B6DAC" w:rsidRDefault="00596B4A" w:rsidP="00033DEF">
      <w:pPr>
        <w:jc w:val="right"/>
        <w:rPr>
          <w:b/>
          <w:sz w:val="28"/>
          <w:szCs w:val="28"/>
        </w:rPr>
      </w:pPr>
    </w:p>
    <w:p w:rsidR="00064EE0" w:rsidRPr="004B6DAC" w:rsidRDefault="007A04CC" w:rsidP="007C1EBF">
      <w:pPr>
        <w:jc w:val="center"/>
        <w:rPr>
          <w:b/>
          <w:sz w:val="28"/>
          <w:szCs w:val="28"/>
        </w:rPr>
      </w:pPr>
      <w:r w:rsidRPr="004B6DAC">
        <w:rPr>
          <w:b/>
          <w:sz w:val="28"/>
          <w:szCs w:val="28"/>
        </w:rPr>
        <w:t>СОВЕТ</w:t>
      </w:r>
    </w:p>
    <w:p w:rsidR="00064EE0" w:rsidRPr="004B6DAC" w:rsidRDefault="00064EE0" w:rsidP="007C1EBF">
      <w:pPr>
        <w:jc w:val="center"/>
        <w:rPr>
          <w:b/>
          <w:sz w:val="28"/>
          <w:szCs w:val="28"/>
        </w:rPr>
      </w:pPr>
      <w:r w:rsidRPr="004B6DAC">
        <w:rPr>
          <w:b/>
          <w:sz w:val="28"/>
          <w:szCs w:val="28"/>
        </w:rPr>
        <w:t>АЛЕ</w:t>
      </w:r>
      <w:r w:rsidR="007A04CC" w:rsidRPr="004B6DAC">
        <w:rPr>
          <w:b/>
          <w:sz w:val="28"/>
          <w:szCs w:val="28"/>
        </w:rPr>
        <w:t>КСЕЕВСКОГО СЕЛЬСКОГО ПОСЕЛЕНИЯ</w:t>
      </w:r>
    </w:p>
    <w:p w:rsidR="00064EE0" w:rsidRPr="004B6DAC" w:rsidRDefault="00064EE0" w:rsidP="007C1EBF">
      <w:pPr>
        <w:jc w:val="center"/>
        <w:rPr>
          <w:b/>
          <w:sz w:val="28"/>
          <w:szCs w:val="28"/>
        </w:rPr>
      </w:pPr>
      <w:r w:rsidRPr="004B6DAC">
        <w:rPr>
          <w:b/>
          <w:sz w:val="28"/>
          <w:szCs w:val="28"/>
        </w:rPr>
        <w:t>МОСК</w:t>
      </w:r>
      <w:r w:rsidR="007A04CC" w:rsidRPr="004B6DAC">
        <w:rPr>
          <w:b/>
          <w:sz w:val="28"/>
          <w:szCs w:val="28"/>
        </w:rPr>
        <w:t>АЛЕНСКОГО МУНИЦИПАЛЬНОГО РАЙОНА</w:t>
      </w:r>
    </w:p>
    <w:p w:rsidR="00064EE0" w:rsidRPr="004B6DAC" w:rsidRDefault="00064EE0" w:rsidP="007C1EBF">
      <w:pPr>
        <w:jc w:val="center"/>
        <w:rPr>
          <w:b/>
          <w:sz w:val="28"/>
          <w:szCs w:val="28"/>
        </w:rPr>
      </w:pPr>
      <w:r w:rsidRPr="004B6DAC">
        <w:rPr>
          <w:b/>
          <w:sz w:val="28"/>
          <w:szCs w:val="28"/>
        </w:rPr>
        <w:t>ОМСКОЙ ОБЛАСТИ</w:t>
      </w:r>
    </w:p>
    <w:p w:rsidR="00064EE0" w:rsidRPr="004B6DAC" w:rsidRDefault="00064EE0" w:rsidP="00033DEF">
      <w:pPr>
        <w:jc w:val="center"/>
        <w:rPr>
          <w:sz w:val="28"/>
          <w:szCs w:val="28"/>
        </w:rPr>
      </w:pPr>
      <w:proofErr w:type="gramStart"/>
      <w:r w:rsidRPr="004B6DAC">
        <w:rPr>
          <w:b/>
          <w:sz w:val="28"/>
          <w:szCs w:val="28"/>
        </w:rPr>
        <w:t>Р</w:t>
      </w:r>
      <w:proofErr w:type="gramEnd"/>
      <w:r w:rsidRPr="004B6DAC">
        <w:rPr>
          <w:b/>
          <w:sz w:val="28"/>
          <w:szCs w:val="28"/>
        </w:rPr>
        <w:t xml:space="preserve"> Е Ш Е Н И Е</w:t>
      </w:r>
    </w:p>
    <w:p w:rsidR="009E7BC0" w:rsidRPr="004B6DAC" w:rsidRDefault="00827630" w:rsidP="00033DEF">
      <w:pPr>
        <w:jc w:val="both"/>
        <w:rPr>
          <w:sz w:val="28"/>
          <w:szCs w:val="28"/>
        </w:rPr>
      </w:pPr>
      <w:r w:rsidRPr="004B6DAC">
        <w:rPr>
          <w:sz w:val="28"/>
          <w:szCs w:val="28"/>
        </w:rPr>
        <w:t>От 2</w:t>
      </w:r>
      <w:r w:rsidR="004D48E1">
        <w:rPr>
          <w:sz w:val="28"/>
          <w:szCs w:val="28"/>
        </w:rPr>
        <w:t>5</w:t>
      </w:r>
      <w:r w:rsidR="004B6DAC">
        <w:rPr>
          <w:sz w:val="28"/>
          <w:szCs w:val="28"/>
        </w:rPr>
        <w:t xml:space="preserve"> июня</w:t>
      </w:r>
      <w:r w:rsidR="006075C5" w:rsidRPr="004B6DAC">
        <w:rPr>
          <w:sz w:val="28"/>
          <w:szCs w:val="28"/>
        </w:rPr>
        <w:t xml:space="preserve"> </w:t>
      </w:r>
      <w:r w:rsidR="003D2965" w:rsidRPr="004B6DAC">
        <w:rPr>
          <w:sz w:val="28"/>
          <w:szCs w:val="28"/>
        </w:rPr>
        <w:t>201</w:t>
      </w:r>
      <w:r w:rsidR="006D331D" w:rsidRPr="004B6DAC">
        <w:rPr>
          <w:sz w:val="28"/>
          <w:szCs w:val="28"/>
        </w:rPr>
        <w:t>8</w:t>
      </w:r>
      <w:r w:rsidR="0055464E" w:rsidRPr="004B6DAC">
        <w:rPr>
          <w:sz w:val="28"/>
          <w:szCs w:val="28"/>
        </w:rPr>
        <w:t xml:space="preserve"> </w:t>
      </w:r>
      <w:r w:rsidR="004B6DAC">
        <w:rPr>
          <w:sz w:val="28"/>
          <w:szCs w:val="28"/>
        </w:rPr>
        <w:t xml:space="preserve">г. </w:t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</w:r>
      <w:r w:rsidR="004B6DAC">
        <w:rPr>
          <w:sz w:val="28"/>
          <w:szCs w:val="28"/>
        </w:rPr>
        <w:tab/>
        <w:t xml:space="preserve">              </w:t>
      </w:r>
      <w:r w:rsidR="00AB5AFD" w:rsidRPr="004B6DAC">
        <w:rPr>
          <w:sz w:val="28"/>
          <w:szCs w:val="28"/>
        </w:rPr>
        <w:t>№</w:t>
      </w:r>
      <w:r w:rsidR="004B6DAC">
        <w:rPr>
          <w:sz w:val="28"/>
          <w:szCs w:val="28"/>
        </w:rPr>
        <w:t xml:space="preserve"> </w:t>
      </w:r>
      <w:r w:rsidR="0033665E">
        <w:rPr>
          <w:sz w:val="28"/>
          <w:szCs w:val="28"/>
        </w:rPr>
        <w:t>24</w:t>
      </w:r>
    </w:p>
    <w:p w:rsidR="00897D56" w:rsidRPr="004B6DAC" w:rsidRDefault="00897D56" w:rsidP="00033DEF">
      <w:pPr>
        <w:jc w:val="both"/>
        <w:rPr>
          <w:sz w:val="28"/>
          <w:szCs w:val="28"/>
        </w:rPr>
      </w:pPr>
    </w:p>
    <w:p w:rsidR="00897D56" w:rsidRPr="004B6DAC" w:rsidRDefault="00897D56" w:rsidP="00033DEF">
      <w:pPr>
        <w:jc w:val="both"/>
        <w:rPr>
          <w:sz w:val="28"/>
          <w:szCs w:val="28"/>
        </w:rPr>
      </w:pPr>
    </w:p>
    <w:p w:rsidR="00897D56" w:rsidRPr="004B6DAC" w:rsidRDefault="004B6DAC" w:rsidP="0033665E">
      <w:pPr>
        <w:jc w:val="center"/>
        <w:rPr>
          <w:color w:val="000000"/>
          <w:sz w:val="28"/>
          <w:szCs w:val="28"/>
        </w:rPr>
      </w:pPr>
      <w:r w:rsidRPr="004B6DAC">
        <w:rPr>
          <w:color w:val="000000"/>
          <w:sz w:val="28"/>
          <w:szCs w:val="28"/>
        </w:rPr>
        <w:t>О внесении</w:t>
      </w:r>
      <w:r w:rsidR="00897D56" w:rsidRPr="004B6DAC">
        <w:rPr>
          <w:color w:val="000000"/>
          <w:sz w:val="28"/>
          <w:szCs w:val="28"/>
        </w:rPr>
        <w:t xml:space="preserve"> изменений и дополнений в Устав </w:t>
      </w:r>
      <w:proofErr w:type="gramStart"/>
      <w:r w:rsidR="00897D56" w:rsidRPr="004B6DAC">
        <w:rPr>
          <w:color w:val="000000"/>
          <w:sz w:val="28"/>
          <w:szCs w:val="28"/>
        </w:rPr>
        <w:t>Алексеевского</w:t>
      </w:r>
      <w:proofErr w:type="gramEnd"/>
      <w:r w:rsidR="00897D56" w:rsidRPr="004B6DAC">
        <w:rPr>
          <w:color w:val="000000"/>
          <w:sz w:val="28"/>
          <w:szCs w:val="28"/>
        </w:rPr>
        <w:t xml:space="preserve"> </w:t>
      </w:r>
    </w:p>
    <w:p w:rsidR="00897D56" w:rsidRPr="004B6DAC" w:rsidRDefault="00897D56" w:rsidP="0033665E">
      <w:pPr>
        <w:jc w:val="center"/>
        <w:rPr>
          <w:color w:val="000000"/>
          <w:sz w:val="28"/>
          <w:szCs w:val="28"/>
        </w:rPr>
      </w:pPr>
      <w:r w:rsidRPr="004B6DAC">
        <w:rPr>
          <w:color w:val="000000"/>
          <w:sz w:val="28"/>
          <w:szCs w:val="28"/>
        </w:rPr>
        <w:t>сельского поселения Москаленского муниципального района Омской области</w:t>
      </w:r>
    </w:p>
    <w:p w:rsidR="00897D56" w:rsidRPr="004B6DAC" w:rsidRDefault="00897D56" w:rsidP="00897D56">
      <w:pPr>
        <w:spacing w:line="360" w:lineRule="auto"/>
        <w:jc w:val="both"/>
        <w:rPr>
          <w:color w:val="000000"/>
          <w:sz w:val="28"/>
          <w:szCs w:val="28"/>
        </w:rPr>
      </w:pPr>
    </w:p>
    <w:p w:rsidR="004B6DAC" w:rsidRPr="004B6DAC" w:rsidRDefault="00897D56" w:rsidP="004B6DA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6DAC">
        <w:rPr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Pr="004B6DAC">
        <w:rPr>
          <w:color w:val="000000"/>
          <w:sz w:val="28"/>
          <w:szCs w:val="28"/>
        </w:rPr>
        <w:t>е</w:t>
      </w:r>
      <w:r w:rsidRPr="004B6DAC">
        <w:rPr>
          <w:color w:val="000000"/>
          <w:sz w:val="28"/>
          <w:szCs w:val="28"/>
        </w:rPr>
        <w:t>дерации», Уставом Алексеевского сельского поселения Москаленского муниц</w:t>
      </w:r>
      <w:r w:rsidRPr="004B6DAC">
        <w:rPr>
          <w:color w:val="000000"/>
          <w:sz w:val="28"/>
          <w:szCs w:val="28"/>
        </w:rPr>
        <w:t>и</w:t>
      </w:r>
      <w:r w:rsidRPr="004B6DAC">
        <w:rPr>
          <w:color w:val="000000"/>
          <w:sz w:val="28"/>
          <w:szCs w:val="28"/>
        </w:rPr>
        <w:t>пального района Омской области, Совет Алексеевского сельского поселения Р</w:t>
      </w:r>
      <w:r w:rsidRPr="004B6DAC">
        <w:rPr>
          <w:color w:val="000000"/>
          <w:sz w:val="28"/>
          <w:szCs w:val="28"/>
        </w:rPr>
        <w:t>Е</w:t>
      </w:r>
      <w:r w:rsidR="004B6DAC" w:rsidRPr="004B6DAC">
        <w:rPr>
          <w:color w:val="000000"/>
          <w:sz w:val="28"/>
          <w:szCs w:val="28"/>
        </w:rPr>
        <w:t>ШИЛ:</w:t>
      </w:r>
    </w:p>
    <w:p w:rsidR="00897D56" w:rsidRPr="004B6DAC" w:rsidRDefault="00897D56" w:rsidP="004B6DA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B6DAC">
        <w:rPr>
          <w:bCs/>
          <w:sz w:val="28"/>
          <w:szCs w:val="28"/>
          <w:lang w:val="en-US"/>
        </w:rPr>
        <w:t>I</w:t>
      </w:r>
      <w:r w:rsidRPr="004B6DAC">
        <w:rPr>
          <w:bCs/>
          <w:sz w:val="28"/>
          <w:szCs w:val="28"/>
        </w:rPr>
        <w:t>. Внести в Устав Алексеевского сельского поселения Москаленского мун</w:t>
      </w:r>
      <w:r w:rsidRPr="004B6DAC">
        <w:rPr>
          <w:bCs/>
          <w:sz w:val="28"/>
          <w:szCs w:val="28"/>
        </w:rPr>
        <w:t>и</w:t>
      </w:r>
      <w:r w:rsidRPr="004B6DAC">
        <w:rPr>
          <w:bCs/>
          <w:sz w:val="28"/>
          <w:szCs w:val="28"/>
        </w:rPr>
        <w:t>ципального района Омской области (далее - Устав) следующие изменения и д</w:t>
      </w:r>
      <w:r w:rsidRPr="004B6DAC">
        <w:rPr>
          <w:bCs/>
          <w:sz w:val="28"/>
          <w:szCs w:val="28"/>
        </w:rPr>
        <w:t>о</w:t>
      </w:r>
      <w:r w:rsidRPr="004B6DAC">
        <w:rPr>
          <w:bCs/>
          <w:sz w:val="28"/>
          <w:szCs w:val="28"/>
        </w:rPr>
        <w:t>полнения:</w:t>
      </w:r>
    </w:p>
    <w:p w:rsidR="00410B37" w:rsidRPr="004B6DAC" w:rsidRDefault="00897D56" w:rsidP="00897D56">
      <w:pPr>
        <w:rPr>
          <w:sz w:val="28"/>
          <w:szCs w:val="28"/>
        </w:rPr>
      </w:pPr>
      <w:r w:rsidRPr="004B6DAC">
        <w:rPr>
          <w:sz w:val="28"/>
          <w:szCs w:val="28"/>
        </w:rPr>
        <w:t xml:space="preserve">         </w:t>
      </w:r>
      <w:r w:rsidR="00410B37" w:rsidRPr="004B6DAC">
        <w:rPr>
          <w:sz w:val="28"/>
          <w:szCs w:val="28"/>
        </w:rPr>
        <w:t>1) пункт 9 части 1 статьи 4 Устава изложить в следующей редакции:</w:t>
      </w:r>
    </w:p>
    <w:p w:rsidR="00410B37" w:rsidRPr="004B6DAC" w:rsidRDefault="005A72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 xml:space="preserve">«9) </w:t>
      </w:r>
      <w:r w:rsidR="00410B37" w:rsidRPr="004B6DAC">
        <w:rPr>
          <w:sz w:val="28"/>
          <w:szCs w:val="28"/>
        </w:rPr>
        <w:t>утверждение правил благоустройства территории поселения, осущест</w:t>
      </w:r>
      <w:r w:rsidR="00410B37" w:rsidRPr="004B6DAC">
        <w:rPr>
          <w:sz w:val="28"/>
          <w:szCs w:val="28"/>
        </w:rPr>
        <w:t>в</w:t>
      </w:r>
      <w:r w:rsidR="00410B37" w:rsidRPr="004B6DAC">
        <w:rPr>
          <w:sz w:val="28"/>
          <w:szCs w:val="28"/>
        </w:rPr>
        <w:t>ление контроля за их соблюдением, организация благоустройства территории п</w:t>
      </w:r>
      <w:r w:rsidR="00410B37" w:rsidRPr="004B6DAC">
        <w:rPr>
          <w:sz w:val="28"/>
          <w:szCs w:val="28"/>
        </w:rPr>
        <w:t>о</w:t>
      </w:r>
      <w:r w:rsidR="00410B37" w:rsidRPr="004B6DAC">
        <w:rPr>
          <w:sz w:val="28"/>
          <w:szCs w:val="28"/>
        </w:rPr>
        <w:t>селения в соответствии с указанными правилами</w:t>
      </w:r>
      <w:proofErr w:type="gramStart"/>
      <w:r w:rsidR="00410B37" w:rsidRPr="004B6DAC">
        <w:rPr>
          <w:sz w:val="28"/>
          <w:szCs w:val="28"/>
        </w:rPr>
        <w:t>;»</w:t>
      </w:r>
      <w:proofErr w:type="gramEnd"/>
      <w:r w:rsidR="00410B37" w:rsidRPr="004B6DAC">
        <w:rPr>
          <w:sz w:val="28"/>
          <w:szCs w:val="28"/>
        </w:rPr>
        <w:t>;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2) в части 1 статьи 5 Устава: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пункт 11 признать утратившим силу;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дополнить пунктом 15 следующего содержания: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«15) оказание содействия развитию физической культуры и спорта инвал</w:t>
      </w:r>
      <w:r w:rsidRPr="004B6DAC">
        <w:rPr>
          <w:sz w:val="28"/>
          <w:szCs w:val="28"/>
        </w:rPr>
        <w:t>и</w:t>
      </w:r>
      <w:r w:rsidRPr="004B6DAC">
        <w:rPr>
          <w:sz w:val="28"/>
          <w:szCs w:val="28"/>
        </w:rPr>
        <w:t>дов, лиц с ограниченными возможностями здоровья, адаптивной физической культуры и адаптивного спорта</w:t>
      </w:r>
      <w:proofErr w:type="gramStart"/>
      <w:r w:rsidRPr="004B6DAC">
        <w:rPr>
          <w:sz w:val="28"/>
          <w:szCs w:val="28"/>
        </w:rPr>
        <w:t>.»;</w:t>
      </w:r>
      <w:proofErr w:type="gramEnd"/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3) в статье 12 Устава: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наименование статьи изложить в следующей редакции: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 xml:space="preserve">«Статья 12. Публичные слушания, общественные обсуждения»; 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часть 3 дополнить пунктом 2.1 следующего содержания: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«2.1) проект стратегии социально-экономического развития сельского пос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ления</w:t>
      </w:r>
      <w:proofErr w:type="gramStart"/>
      <w:r w:rsidRPr="004B6DAC">
        <w:rPr>
          <w:sz w:val="28"/>
          <w:szCs w:val="28"/>
        </w:rPr>
        <w:t>;»</w:t>
      </w:r>
      <w:proofErr w:type="gramEnd"/>
      <w:r w:rsidRPr="004B6DAC">
        <w:rPr>
          <w:sz w:val="28"/>
          <w:szCs w:val="28"/>
        </w:rPr>
        <w:t>;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пункт 3 части 3 признать утратившим силу;</w:t>
      </w:r>
    </w:p>
    <w:p w:rsidR="00410B37" w:rsidRPr="004B6DAC" w:rsidRDefault="00410B37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 xml:space="preserve">-в части 4 слова «Порядок организации и проведения публичных слушаний» заменить словами «Порядок организации и </w:t>
      </w:r>
      <w:r w:rsidR="006D552F" w:rsidRPr="004B6DAC">
        <w:rPr>
          <w:sz w:val="28"/>
          <w:szCs w:val="28"/>
        </w:rPr>
        <w:t>проведения публичных слушаний по проектам и вопросам, указанными в части 3 настоящей статьи</w:t>
      </w:r>
      <w:proofErr w:type="gramStart"/>
      <w:r w:rsidR="006D552F" w:rsidRPr="004B6DAC">
        <w:rPr>
          <w:sz w:val="28"/>
          <w:szCs w:val="28"/>
        </w:rPr>
        <w:t>,»</w:t>
      </w:r>
      <w:proofErr w:type="gramEnd"/>
      <w:r w:rsidR="006D552F" w:rsidRPr="004B6DAC">
        <w:rPr>
          <w:sz w:val="28"/>
          <w:szCs w:val="28"/>
        </w:rPr>
        <w:t>;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lastRenderedPageBreak/>
        <w:t>- дополнить частью 5 следующего содержания: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«5. По проектам правил благоустройства территорий проводятся обществе</w:t>
      </w:r>
      <w:r w:rsidRPr="004B6DAC">
        <w:rPr>
          <w:sz w:val="28"/>
          <w:szCs w:val="28"/>
        </w:rPr>
        <w:t>н</w:t>
      </w:r>
      <w:r w:rsidRPr="004B6DAC">
        <w:rPr>
          <w:sz w:val="28"/>
          <w:szCs w:val="28"/>
        </w:rPr>
        <w:t>ные обсуждения или публичные слушания,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</w:t>
      </w:r>
      <w:proofErr w:type="gramStart"/>
      <w:r w:rsidRPr="004B6DAC">
        <w:rPr>
          <w:sz w:val="28"/>
          <w:szCs w:val="28"/>
        </w:rPr>
        <w:t>.»;</w:t>
      </w:r>
      <w:proofErr w:type="gramEnd"/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4) в части 1 статьи 19 Устава: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пункт 4 изложить в следующей редакции: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«4) утверждение стратегии социально-экономического развития сельского поселения</w:t>
      </w:r>
      <w:proofErr w:type="gramStart"/>
      <w:r w:rsidRPr="004B6DAC">
        <w:rPr>
          <w:sz w:val="28"/>
          <w:szCs w:val="28"/>
        </w:rPr>
        <w:t>;»</w:t>
      </w:r>
      <w:proofErr w:type="gramEnd"/>
      <w:r w:rsidRPr="004B6DAC">
        <w:rPr>
          <w:sz w:val="28"/>
          <w:szCs w:val="28"/>
        </w:rPr>
        <w:t xml:space="preserve">; 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- дополнить пунктом следующего содержания: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«11)утверждение  правил благоустройства территории сельского посел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ния</w:t>
      </w:r>
      <w:proofErr w:type="gramStart"/>
      <w:r w:rsidRPr="004B6DAC">
        <w:rPr>
          <w:sz w:val="28"/>
          <w:szCs w:val="28"/>
        </w:rPr>
        <w:t>;»</w:t>
      </w:r>
      <w:proofErr w:type="gramEnd"/>
      <w:r w:rsidRPr="004B6DAC">
        <w:rPr>
          <w:sz w:val="28"/>
          <w:szCs w:val="28"/>
        </w:rPr>
        <w:t>;</w:t>
      </w:r>
    </w:p>
    <w:p w:rsidR="006D552F" w:rsidRPr="004B6DAC" w:rsidRDefault="006D552F" w:rsidP="00410B37">
      <w:pPr>
        <w:ind w:firstLine="567"/>
        <w:rPr>
          <w:sz w:val="28"/>
          <w:szCs w:val="28"/>
        </w:rPr>
      </w:pPr>
      <w:r w:rsidRPr="004B6DAC">
        <w:rPr>
          <w:sz w:val="28"/>
          <w:szCs w:val="28"/>
        </w:rPr>
        <w:t>5) в пункте 3 части 1 статьи 26 Устава слова « с частями 3,5,6.3» заменить словами «с частями 3,5,7.2»;</w:t>
      </w:r>
    </w:p>
    <w:p w:rsidR="006D552F" w:rsidRPr="004B6DAC" w:rsidRDefault="006D552F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6) пункт 7 статьи 29 Устава исключить;</w:t>
      </w:r>
    </w:p>
    <w:p w:rsidR="00963B7C" w:rsidRPr="004B6DAC" w:rsidRDefault="00963B7C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7) в части 1 статьи 32 Устава слова «</w:t>
      </w:r>
      <w:r w:rsidR="0088585A" w:rsidRPr="004B6DAC">
        <w:rPr>
          <w:sz w:val="28"/>
          <w:szCs w:val="28"/>
        </w:rPr>
        <w:t>, а в случае его отсутствия депутат Сов</w:t>
      </w:r>
      <w:r w:rsidR="0088585A" w:rsidRPr="004B6DAC">
        <w:rPr>
          <w:sz w:val="28"/>
          <w:szCs w:val="28"/>
        </w:rPr>
        <w:t>е</w:t>
      </w:r>
      <w:r w:rsidR="0088585A" w:rsidRPr="004B6DAC">
        <w:rPr>
          <w:sz w:val="28"/>
          <w:szCs w:val="28"/>
        </w:rPr>
        <w:t>та Алексеевского сельского поселения» исключить;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8) в части 1 статьи 34 Устава: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- пункт 2 изложить в следующей редакции: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«2) организация сбора статистических показателей, характеризующих с</w:t>
      </w:r>
      <w:r w:rsidRPr="004B6DAC">
        <w:rPr>
          <w:sz w:val="28"/>
          <w:szCs w:val="28"/>
        </w:rPr>
        <w:t>о</w:t>
      </w:r>
      <w:r w:rsidRPr="004B6DAC">
        <w:rPr>
          <w:sz w:val="28"/>
          <w:szCs w:val="28"/>
        </w:rPr>
        <w:t>стояние экономики и социальной сферы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4B6DAC">
        <w:rPr>
          <w:sz w:val="28"/>
          <w:szCs w:val="28"/>
        </w:rPr>
        <w:t>;»</w:t>
      </w:r>
      <w:proofErr w:type="gramEnd"/>
      <w:r w:rsidRPr="004B6DAC">
        <w:rPr>
          <w:sz w:val="28"/>
          <w:szCs w:val="28"/>
        </w:rPr>
        <w:t>;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- пункт 15.1 исключить;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9) статью 35 Устава дополнить частями 6,7 следующего содержания: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 xml:space="preserve">«6. В случае досрочного прекращения полномочий </w:t>
      </w:r>
      <w:r w:rsidR="00757F13" w:rsidRPr="004B6DAC">
        <w:rPr>
          <w:sz w:val="28"/>
          <w:szCs w:val="28"/>
        </w:rPr>
        <w:t>г</w:t>
      </w:r>
      <w:r w:rsidRPr="004B6DAC">
        <w:rPr>
          <w:sz w:val="28"/>
          <w:szCs w:val="28"/>
        </w:rPr>
        <w:t>лавы сельского посел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ния избрание Главы сельского поселения осуществляется не позднее чем через шесть месяцев со дня такого прекращения полномочий.</w:t>
      </w:r>
    </w:p>
    <w:p w:rsidR="0088585A" w:rsidRPr="004B6DAC" w:rsidRDefault="0088585A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 xml:space="preserve">При этом если до истечения срока полномочий Совета сельского поселения </w:t>
      </w:r>
      <w:r w:rsidR="00757F13" w:rsidRPr="004B6DAC">
        <w:rPr>
          <w:sz w:val="28"/>
          <w:szCs w:val="28"/>
        </w:rPr>
        <w:t>осталось менее шести месяцев, избрание главы сельского поселения,- в течение трех месяцев со дня избрания  Совета сельского поселения в правомочном сост</w:t>
      </w:r>
      <w:r w:rsidR="00757F13" w:rsidRPr="004B6DAC">
        <w:rPr>
          <w:sz w:val="28"/>
          <w:szCs w:val="28"/>
        </w:rPr>
        <w:t>а</w:t>
      </w:r>
      <w:r w:rsidR="00757F13" w:rsidRPr="004B6DAC">
        <w:rPr>
          <w:sz w:val="28"/>
          <w:szCs w:val="28"/>
        </w:rPr>
        <w:t>ве.</w:t>
      </w:r>
    </w:p>
    <w:p w:rsidR="00757F13" w:rsidRPr="004B6DAC" w:rsidRDefault="00757F13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7. В случае</w:t>
      </w:r>
      <w:proofErr w:type="gramStart"/>
      <w:r w:rsidRPr="004B6DAC">
        <w:rPr>
          <w:sz w:val="28"/>
          <w:szCs w:val="28"/>
        </w:rPr>
        <w:t>,</w:t>
      </w:r>
      <w:proofErr w:type="gramEnd"/>
      <w:r w:rsidRPr="004B6DAC">
        <w:rPr>
          <w:sz w:val="28"/>
          <w:szCs w:val="28"/>
        </w:rPr>
        <w:t xml:space="preserve"> если глава сельского поселения, полномочия которого прекр</w:t>
      </w:r>
      <w:r w:rsidRPr="004B6DAC">
        <w:rPr>
          <w:sz w:val="28"/>
          <w:szCs w:val="28"/>
        </w:rPr>
        <w:t>а</w:t>
      </w:r>
      <w:r w:rsidRPr="004B6DAC">
        <w:rPr>
          <w:sz w:val="28"/>
          <w:szCs w:val="28"/>
        </w:rPr>
        <w:t>щены досрочно на основании правого акта Губернатора Омской области об отр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шении от должности главы сельского поселения либо на основании решения С</w:t>
      </w:r>
      <w:r w:rsidRPr="004B6DAC">
        <w:rPr>
          <w:sz w:val="28"/>
          <w:szCs w:val="28"/>
        </w:rPr>
        <w:t>о</w:t>
      </w:r>
      <w:r w:rsidRPr="004B6DAC">
        <w:rPr>
          <w:sz w:val="28"/>
          <w:szCs w:val="28"/>
        </w:rPr>
        <w:t>вета сельского поселения об удалении главы сельского поселения в отставку, о</w:t>
      </w:r>
      <w:r w:rsidRPr="004B6DAC">
        <w:rPr>
          <w:sz w:val="28"/>
          <w:szCs w:val="28"/>
        </w:rPr>
        <w:t>б</w:t>
      </w:r>
      <w:r w:rsidRPr="004B6DAC">
        <w:rPr>
          <w:sz w:val="28"/>
          <w:szCs w:val="28"/>
        </w:rPr>
        <w:t>жалует данные правовой акт или решение в судебном порядке, Совет сельского поселения не в праве принимать решение об избрании главы сельского поселения</w:t>
      </w:r>
      <w:r w:rsidR="00033DEF" w:rsidRPr="004B6DAC">
        <w:rPr>
          <w:sz w:val="28"/>
          <w:szCs w:val="28"/>
        </w:rPr>
        <w:t xml:space="preserve"> до вступления решения суда в законную силу</w:t>
      </w:r>
      <w:proofErr w:type="gramStart"/>
      <w:r w:rsidR="00033DEF" w:rsidRPr="004B6DAC">
        <w:rPr>
          <w:sz w:val="28"/>
          <w:szCs w:val="28"/>
        </w:rPr>
        <w:t>.»;</w:t>
      </w:r>
      <w:proofErr w:type="gramEnd"/>
    </w:p>
    <w:p w:rsidR="00033DEF" w:rsidRPr="004B6DAC" w:rsidRDefault="00033DEF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10) часть 2 статьи 41 Устава изложить в следующей редакции:</w:t>
      </w:r>
    </w:p>
    <w:p w:rsidR="00033DEF" w:rsidRPr="004B6DAC" w:rsidRDefault="00033DEF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«2. Муниципальные нормативные правовые акты, затрагивающие права, св</w:t>
      </w:r>
      <w:r w:rsidRPr="004B6DAC">
        <w:rPr>
          <w:sz w:val="28"/>
          <w:szCs w:val="28"/>
        </w:rPr>
        <w:t>о</w:t>
      </w:r>
      <w:r w:rsidRPr="004B6DAC">
        <w:rPr>
          <w:sz w:val="28"/>
          <w:szCs w:val="28"/>
        </w:rPr>
        <w:t>боды и обязанности человека и гражданина, устанавливающие правовой статус организаций, учредителем которых выступает сельское поселение, а также согл</w:t>
      </w:r>
      <w:r w:rsidRPr="004B6DAC">
        <w:rPr>
          <w:sz w:val="28"/>
          <w:szCs w:val="28"/>
        </w:rPr>
        <w:t>а</w:t>
      </w:r>
      <w:r w:rsidRPr="004B6DAC">
        <w:rPr>
          <w:sz w:val="28"/>
          <w:szCs w:val="28"/>
        </w:rPr>
        <w:t>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4B6DAC">
        <w:rPr>
          <w:sz w:val="28"/>
          <w:szCs w:val="28"/>
        </w:rPr>
        <w:t>.»</w:t>
      </w:r>
      <w:proofErr w:type="gramEnd"/>
      <w:r w:rsidRPr="004B6DAC">
        <w:rPr>
          <w:sz w:val="28"/>
          <w:szCs w:val="28"/>
        </w:rPr>
        <w:t>;</w:t>
      </w:r>
    </w:p>
    <w:p w:rsidR="00033DEF" w:rsidRPr="004B6DAC" w:rsidRDefault="00033DEF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lastRenderedPageBreak/>
        <w:t>11)</w:t>
      </w:r>
      <w:r w:rsidR="00EB2743" w:rsidRPr="004B6DAC">
        <w:rPr>
          <w:sz w:val="28"/>
          <w:szCs w:val="28"/>
        </w:rPr>
        <w:t xml:space="preserve"> абзац второй статьи 62 Устава изложить в следующей редакции:</w:t>
      </w:r>
    </w:p>
    <w:p w:rsidR="00EB2743" w:rsidRPr="004B6DAC" w:rsidRDefault="00EB2743" w:rsidP="0088585A">
      <w:pPr>
        <w:ind w:firstLine="567"/>
        <w:jc w:val="both"/>
        <w:rPr>
          <w:sz w:val="28"/>
          <w:szCs w:val="28"/>
        </w:rPr>
      </w:pPr>
      <w:proofErr w:type="gramStart"/>
      <w:r w:rsidRPr="004B6DAC">
        <w:rPr>
          <w:sz w:val="28"/>
          <w:szCs w:val="28"/>
        </w:rPr>
        <w:t>«Изменения и дополнения, внесенные в Устав сельского поселения и изм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</w:t>
      </w:r>
      <w:r w:rsidRPr="004B6DAC">
        <w:rPr>
          <w:sz w:val="28"/>
          <w:szCs w:val="28"/>
        </w:rPr>
        <w:t>о</w:t>
      </w:r>
      <w:r w:rsidRPr="004B6DAC">
        <w:rPr>
          <w:sz w:val="28"/>
          <w:szCs w:val="28"/>
        </w:rPr>
        <w:t>стных лиц местного самоуправления), вступают в силу</w:t>
      </w:r>
      <w:r w:rsidR="005A7237" w:rsidRPr="004B6DAC">
        <w:rPr>
          <w:sz w:val="28"/>
          <w:szCs w:val="28"/>
        </w:rPr>
        <w:t xml:space="preserve"> </w:t>
      </w:r>
      <w:r w:rsidRPr="004B6DAC">
        <w:rPr>
          <w:sz w:val="28"/>
          <w:szCs w:val="28"/>
        </w:rPr>
        <w:t>после истечения срока полномочий Совета сельского поселения, принявшего правовой акт о внесении</w:t>
      </w:r>
      <w:proofErr w:type="gramEnd"/>
      <w:r w:rsidRPr="004B6DAC">
        <w:rPr>
          <w:sz w:val="28"/>
          <w:szCs w:val="28"/>
        </w:rPr>
        <w:t xml:space="preserve"> указанных изменений и дополнений в Устав сельского поселения</w:t>
      </w:r>
      <w:proofErr w:type="gramStart"/>
      <w:r w:rsidRPr="004B6DAC">
        <w:rPr>
          <w:sz w:val="28"/>
          <w:szCs w:val="28"/>
        </w:rPr>
        <w:t>.».</w:t>
      </w:r>
      <w:proofErr w:type="gramEnd"/>
    </w:p>
    <w:p w:rsidR="00EB2743" w:rsidRPr="004B6DAC" w:rsidRDefault="00EB2743" w:rsidP="0088585A">
      <w:pPr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2. Главе Алексеевского сельского поселения в порядке, установленном Фед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ральным законом от 21.07.2005 № 97-ФЗ «О государственной регистрации уст</w:t>
      </w:r>
      <w:r w:rsidRPr="004B6DAC">
        <w:rPr>
          <w:sz w:val="28"/>
          <w:szCs w:val="28"/>
        </w:rPr>
        <w:t>а</w:t>
      </w:r>
      <w:r w:rsidRPr="004B6DAC">
        <w:rPr>
          <w:sz w:val="28"/>
          <w:szCs w:val="28"/>
        </w:rPr>
        <w:t>вов муниципальных образований», представить настоящее Решение на государс</w:t>
      </w:r>
      <w:r w:rsidRPr="004B6DAC">
        <w:rPr>
          <w:sz w:val="28"/>
          <w:szCs w:val="28"/>
        </w:rPr>
        <w:t>т</w:t>
      </w:r>
      <w:r w:rsidRPr="004B6DAC">
        <w:rPr>
          <w:sz w:val="28"/>
          <w:szCs w:val="28"/>
        </w:rPr>
        <w:t>венную регистрацию в уполномоченный орган исполнительной власти в сфере р</w:t>
      </w:r>
      <w:r w:rsidRPr="004B6DAC">
        <w:rPr>
          <w:sz w:val="28"/>
          <w:szCs w:val="28"/>
        </w:rPr>
        <w:t>е</w:t>
      </w:r>
      <w:r w:rsidRPr="004B6DAC">
        <w:rPr>
          <w:sz w:val="28"/>
          <w:szCs w:val="28"/>
        </w:rPr>
        <w:t>гистрации уставов муниципальных образований.</w:t>
      </w:r>
    </w:p>
    <w:p w:rsidR="00064EE0" w:rsidRPr="004B6DAC" w:rsidRDefault="00EB2743" w:rsidP="009E7BC0">
      <w:pPr>
        <w:spacing w:line="360" w:lineRule="auto"/>
        <w:ind w:firstLine="567"/>
        <w:jc w:val="both"/>
        <w:rPr>
          <w:sz w:val="28"/>
          <w:szCs w:val="28"/>
        </w:rPr>
      </w:pPr>
      <w:r w:rsidRPr="004B6DAC">
        <w:rPr>
          <w:sz w:val="28"/>
          <w:szCs w:val="28"/>
        </w:rPr>
        <w:t>3</w:t>
      </w:r>
      <w:r w:rsidR="00064EE0" w:rsidRPr="004B6DAC">
        <w:rPr>
          <w:sz w:val="28"/>
          <w:szCs w:val="28"/>
        </w:rPr>
        <w:t xml:space="preserve">. </w:t>
      </w:r>
      <w:r w:rsidR="006E25C3" w:rsidRPr="004B6DAC">
        <w:rPr>
          <w:sz w:val="28"/>
          <w:szCs w:val="28"/>
        </w:rPr>
        <w:t>Настоящее Решение вступает в силу со дня его официального опубликов</w:t>
      </w:r>
      <w:r w:rsidR="006E25C3" w:rsidRPr="004B6DAC">
        <w:rPr>
          <w:sz w:val="28"/>
          <w:szCs w:val="28"/>
        </w:rPr>
        <w:t>а</w:t>
      </w:r>
      <w:r w:rsidR="006E25C3" w:rsidRPr="004B6DAC">
        <w:rPr>
          <w:sz w:val="28"/>
          <w:szCs w:val="28"/>
        </w:rPr>
        <w:t>ния (обнародования), произведенного после его государственной регистрации.</w:t>
      </w:r>
    </w:p>
    <w:p w:rsidR="00AB5AFD" w:rsidRDefault="00AB5AFD" w:rsidP="009E7BC0">
      <w:pPr>
        <w:spacing w:line="360" w:lineRule="auto"/>
        <w:jc w:val="both"/>
        <w:rPr>
          <w:sz w:val="28"/>
          <w:szCs w:val="28"/>
        </w:rPr>
      </w:pPr>
    </w:p>
    <w:p w:rsidR="004B6DAC" w:rsidRDefault="004B6DAC" w:rsidP="009E7BC0">
      <w:pPr>
        <w:spacing w:line="360" w:lineRule="auto"/>
        <w:jc w:val="both"/>
        <w:rPr>
          <w:sz w:val="28"/>
          <w:szCs w:val="28"/>
        </w:rPr>
      </w:pPr>
    </w:p>
    <w:p w:rsidR="004B6DAC" w:rsidRDefault="004B6DAC" w:rsidP="009E7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4B6DAC" w:rsidRPr="004B6DAC" w:rsidRDefault="004B6DAC" w:rsidP="009E7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С.А.Кузнецов</w:t>
      </w:r>
    </w:p>
    <w:sectPr w:rsidR="004B6DAC" w:rsidRPr="004B6DAC" w:rsidSect="00033DEF">
      <w:pgSz w:w="11909" w:h="16834"/>
      <w:pgMar w:top="1134" w:right="994" w:bottom="1134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4DFF04A2"/>
    <w:multiLevelType w:val="hybridMultilevel"/>
    <w:tmpl w:val="B00E7DFC"/>
    <w:lvl w:ilvl="0" w:tplc="1F56996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7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6E016844"/>
    <w:multiLevelType w:val="hybridMultilevel"/>
    <w:tmpl w:val="86EC86F0"/>
    <w:lvl w:ilvl="0" w:tplc="3606D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8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015D8"/>
    <w:rsid w:val="000266C5"/>
    <w:rsid w:val="00033DEF"/>
    <w:rsid w:val="00064EE0"/>
    <w:rsid w:val="000A4FFC"/>
    <w:rsid w:val="000C1BBE"/>
    <w:rsid w:val="000C287C"/>
    <w:rsid w:val="000F22BA"/>
    <w:rsid w:val="00263E36"/>
    <w:rsid w:val="002A3C30"/>
    <w:rsid w:val="002C1C9E"/>
    <w:rsid w:val="002E77C9"/>
    <w:rsid w:val="002F37A8"/>
    <w:rsid w:val="0033665E"/>
    <w:rsid w:val="00395369"/>
    <w:rsid w:val="003B7C58"/>
    <w:rsid w:val="003D2965"/>
    <w:rsid w:val="00410B37"/>
    <w:rsid w:val="00493896"/>
    <w:rsid w:val="00496782"/>
    <w:rsid w:val="004B6DAC"/>
    <w:rsid w:val="004D48E1"/>
    <w:rsid w:val="00517FE7"/>
    <w:rsid w:val="00541290"/>
    <w:rsid w:val="0055464E"/>
    <w:rsid w:val="00596B4A"/>
    <w:rsid w:val="005A7237"/>
    <w:rsid w:val="005D6065"/>
    <w:rsid w:val="006075C5"/>
    <w:rsid w:val="0065135D"/>
    <w:rsid w:val="00655CAB"/>
    <w:rsid w:val="006D331D"/>
    <w:rsid w:val="006D552F"/>
    <w:rsid w:val="006E25C3"/>
    <w:rsid w:val="00757F13"/>
    <w:rsid w:val="007A04CC"/>
    <w:rsid w:val="007C1EBF"/>
    <w:rsid w:val="007C35DA"/>
    <w:rsid w:val="00827630"/>
    <w:rsid w:val="0088585A"/>
    <w:rsid w:val="00897D56"/>
    <w:rsid w:val="0096273E"/>
    <w:rsid w:val="00963B7C"/>
    <w:rsid w:val="009C24B5"/>
    <w:rsid w:val="009C5CE0"/>
    <w:rsid w:val="009E7BC0"/>
    <w:rsid w:val="00A21129"/>
    <w:rsid w:val="00AB5AFD"/>
    <w:rsid w:val="00B30955"/>
    <w:rsid w:val="00B470CC"/>
    <w:rsid w:val="00B8757C"/>
    <w:rsid w:val="00BD2485"/>
    <w:rsid w:val="00E7363D"/>
    <w:rsid w:val="00E73BAD"/>
    <w:rsid w:val="00EB2743"/>
    <w:rsid w:val="00ED1666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C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655CAB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655CAB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9E7BC0"/>
    <w:pPr>
      <w:widowControl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qFormat/>
    <w:rsid w:val="009E7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аголовок статьи"/>
    <w:basedOn w:val="a"/>
    <w:next w:val="a"/>
    <w:uiPriority w:val="99"/>
    <w:rsid w:val="009E7BC0"/>
    <w:pPr>
      <w:widowControl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Links>
    <vt:vector size="162" baseType="variant">
      <vt:variant>
        <vt:i4>5832707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consultantplus://offline/ref=64C7E7A02F0C9D2DA8A2A594D802BE58A19CA79993A3EAF6D948274B0732UEE</vt:lpwstr>
      </vt:variant>
      <vt:variant>
        <vt:lpwstr/>
      </vt:variant>
      <vt:variant>
        <vt:i4>1376341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consultantplus://offline/ref=84A6DE5BAAAB8BE40FDD569487CB33B656736C9196B404C24F000E048Eh0b5E</vt:lpwstr>
      </vt:variant>
      <vt:variant>
        <vt:lpwstr/>
      </vt:variant>
      <vt:variant>
        <vt:i4>2949174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consultantplus://offline/ref=84A6DE5BAAAB8BE40FDD569487CB33B6517B6C979BB859C847590206h8b9E</vt:lpwstr>
      </vt:variant>
      <vt:variant>
        <vt:lpwstr/>
      </vt:variant>
      <vt:variant>
        <vt:i4>7667814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consultantplus://offline/ref=0F1136B06B12ECFFE933F7E51EAD1BAC109E6772DC64121C5BD3E3EA6DBBE5EE6C6B9B01C0D89191B0HBJ</vt:lpwstr>
      </vt:variant>
      <vt:variant>
        <vt:lpwstr/>
      </vt:variant>
      <vt:variant>
        <vt:i4>5898241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consultantplus://offline/ref=68504B5434FCD5DD6B638D4FB36F4058EFF95B669E64A2DB2B58D7419Cf6z5H</vt:lpwstr>
      </vt:variant>
      <vt:variant>
        <vt:lpwstr/>
      </vt:variant>
      <vt:variant>
        <vt:i4>5898241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consultantplus://offline/ref=68504B5434FCD5DD6B638D4FB36F4058EFF95B669E64A2DB2B58D7419Cf6z5H</vt:lpwstr>
      </vt:variant>
      <vt:variant>
        <vt:lpwstr/>
      </vt:variant>
      <vt:variant>
        <vt:i4>5701715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consultantplus://offline/ref=E9748CC926B95EB19148FF8515BCE84AEA22F56B4418BCF8030EF8FA7AODz2H</vt:lpwstr>
      </vt:variant>
      <vt:variant>
        <vt:lpwstr/>
      </vt:variant>
      <vt:variant>
        <vt:i4>5701715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consultantplus://offline/ref=E9748CC926B95EB19148FF8515BCE84AEA22F56B4418BCF8030EF8FA7AODz2H</vt:lpwstr>
      </vt:variant>
      <vt:variant>
        <vt:lpwstr/>
      </vt:variant>
      <vt:variant>
        <vt:i4>7864376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consultantplus://offline/ref=B18B337B651275BD9B0A6CF19B08FCD45E6F6B979048229A8D20C2BBC9831C769F737C6C035EB853A9n6L</vt:lpwstr>
      </vt:variant>
      <vt:variant>
        <vt:lpwstr/>
      </vt:variant>
      <vt:variant>
        <vt:i4>2752612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consultantplus://offline/ref=B18B337B651275BD9B0A6CF19B08FCD45E69689C904F229A8D20C2BBC9831C769F737C6EA0n7L</vt:lpwstr>
      </vt:variant>
      <vt:variant>
        <vt:lpwstr/>
      </vt:variant>
      <vt:variant>
        <vt:i4>1769567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consultantplus://offline/ref=B18B337B651275BD9B0A6CF19B08FCD45E6E6B9F934D229A8D20C2BBC9A8n3L</vt:lpwstr>
      </vt:variant>
      <vt:variant>
        <vt:lpwstr/>
      </vt:variant>
      <vt:variant>
        <vt:i4>4390918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consultantplus://offline/ref=B18B337B651275BD9B0A6CF19B08FCD45D656F9A9C1E7598DC75CCABnEL</vt:lpwstr>
      </vt:variant>
      <vt:variant>
        <vt:lpwstr/>
      </vt:variant>
      <vt:variant>
        <vt:i4>3932263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consultantplus://offline/ref=3D9A55D567EC1094E4033AA889AC701B8B3C9A8ECB237DBE6E923A9C78029B350156653221BF7821g5s3G</vt:lpwstr>
      </vt:variant>
      <vt:variant>
        <vt:lpwstr/>
      </vt:variant>
      <vt:variant>
        <vt:i4>262152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consultantplus://offline/ref=4032F2CCBBC60B388DE3A22E3BFD107A23598E1632B49F3979BB43C947RAIDE</vt:lpwstr>
      </vt:variant>
      <vt:variant>
        <vt:lpwstr/>
      </vt:variant>
      <vt:variant>
        <vt:i4>1769566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consultantplus://offline/ref=B5AAB64E31587B05D99F57890A123789B2759DB9E00C3274455AE34972n1M8J</vt:lpwstr>
      </vt:variant>
      <vt:variant>
        <vt:lpwstr/>
      </vt:variant>
      <vt:variant>
        <vt:i4>7471206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consultantplus://offline/ref=B5AAB64E31587B05D99F57890A123789B2759FB0E3003274455AE3497218099150517C31F846F7A2nAMCJ</vt:lpwstr>
      </vt:variant>
      <vt:variant>
        <vt:lpwstr/>
      </vt:variant>
      <vt:variant>
        <vt:i4>69337112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../../../../../../../Documents and Settings/RebrovaEV/Рабочий стол/15,16 проекты/16/1-1/уралинского проект.doc</vt:lpwstr>
      </vt:variant>
      <vt:variant>
        <vt:lpwstr>sub_20117</vt:lpwstr>
      </vt:variant>
      <vt:variant>
        <vt:i4>3342445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consultantplus://offline/ref=3DB917B50A0F3D34A83A3EA6478E1F1D19E1D667B4735A8B55B9B15A9029DDFE7E49D846B8FD0A6Dk5X9L</vt:lpwstr>
      </vt:variant>
      <vt:variant>
        <vt:lpwstr/>
      </vt:variant>
      <vt:variant>
        <vt:i4>7602303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consultantplus://offline/main?base=LAW;n=115838;fld=134</vt:lpwstr>
      </vt:variant>
      <vt:variant>
        <vt:lpwstr/>
      </vt:variant>
      <vt:variant>
        <vt:i4>2949228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consultantplus://offline/ref=48BA09E0E33EE8C459CFF6DB738D0BF5911245902430565F675CA1EF91F39962AF199BD50311EFC4a4c8L</vt:lpwstr>
      </vt:variant>
      <vt:variant>
        <vt:lpwstr/>
      </vt:variant>
      <vt:variant>
        <vt:i4>6881391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consultantplus://offline/ref=D8856F0DDC743BCA27D25756CF804AC6D7B01D3529C8715240CD4E1044B6A3DE00C8C97D3ABCEDCAv655K</vt:lpwstr>
      </vt:variant>
      <vt:variant>
        <vt:lpwstr/>
      </vt:variant>
      <vt:variant>
        <vt:i4>393296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consultantplus://offline/ref=B13908CFC2E0058F64FB72C4A499F06B1B74685C1D3CCBEBF15558D28F689AAC974E878BA13E52OCYCK</vt:lpwstr>
      </vt:variant>
      <vt:variant>
        <vt:lpwstr/>
      </vt:variant>
      <vt:variant>
        <vt:i4>7209069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consultantplus://offline/ref=C13262F2E31F1323114E4AE40BFB2518D3D7B3C3B7E0184AF46972A52BCD5E0B62755045D7C3C610G5U2J</vt:lpwstr>
      </vt:variant>
      <vt:variant>
        <vt:lpwstr/>
      </vt:variant>
      <vt:variant>
        <vt:i4>6225927</vt:i4>
      </vt:variant>
      <vt:variant>
        <vt:i4>9</vt:i4>
      </vt:variant>
      <vt:variant>
        <vt:i4>0</vt:i4>
      </vt:variant>
      <vt:variant>
        <vt:i4>5</vt:i4>
      </vt:variant>
      <vt:variant>
        <vt:lpwstr>garantf1://12052272.800/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garantf1://70191362.4/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consultantplus://offline/ref=BCC55E179F68BAA6B507E0886CD7F6C77BB45A1E938E4C545D84FCBD30DE82E290EEC35A89271106X544J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consultantplus://offline/ref=CF606B8A92512FAABC3DFB607BB1E553576940442477BBBB6D0A34775E470E15BFC8F432BD185256u8E7K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19</cp:revision>
  <cp:lastPrinted>2018-06-04T10:09:00Z</cp:lastPrinted>
  <dcterms:created xsi:type="dcterms:W3CDTF">2018-04-10T08:13:00Z</dcterms:created>
  <dcterms:modified xsi:type="dcterms:W3CDTF">2018-07-06T04:52:00Z</dcterms:modified>
</cp:coreProperties>
</file>