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C06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C0609E" w:rsidTr="004620B7">
        <w:trPr>
          <w:trHeight w:val="528"/>
        </w:trPr>
        <w:tc>
          <w:tcPr>
            <w:tcW w:w="10563" w:type="dxa"/>
          </w:tcPr>
          <w:p w:rsidR="00434C13" w:rsidRPr="00C0609E" w:rsidRDefault="00EE7BBE" w:rsidP="00C060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C0609E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09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0609E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E4376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0609E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D6A63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0609E" w:rsidRPr="00C0609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C0609E" w:rsidRPr="00C0609E">
              <w:rPr>
                <w:rFonts w:ascii="Times New Roman" w:hAnsi="Times New Roman" w:cs="Times New Roman"/>
                <w:sz w:val="28"/>
                <w:szCs w:val="28"/>
              </w:rPr>
              <w:t>Об утверждении Штатных расписаний»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 xml:space="preserve"> 09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C0609E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09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102</cp:revision>
  <dcterms:created xsi:type="dcterms:W3CDTF">2021-01-25T10:55:00Z</dcterms:created>
  <dcterms:modified xsi:type="dcterms:W3CDTF">2025-01-14T06:56:00Z</dcterms:modified>
</cp:coreProperties>
</file>